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Республикасы  Кайбыч                учреждение «Ульянковская основная                               муниципаль районы Ульянково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Кайбицкого                         гомуми   белем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164D4F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15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 w:rsidR="004D5EF5"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bookmarkStart w:id="0" w:name="_GoBack"/>
      <w:bookmarkEnd w:id="0"/>
      <w:r w:rsidR="002F5DAE">
        <w:rPr>
          <w:rFonts w:ascii="Times New Roman" w:hAnsi="Times New Roman" w:cs="Times New Roman"/>
          <w:sz w:val="28"/>
          <w:szCs w:val="28"/>
        </w:rPr>
        <w:t>2025</w:t>
      </w:r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tt-RU"/>
        </w:rPr>
        <w:t>139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</w:t>
      </w:r>
      <w:r w:rsidR="00164D4F">
        <w:rPr>
          <w:rFonts w:ascii="Times New Roman" w:hAnsi="Times New Roman"/>
          <w:b/>
          <w:sz w:val="24"/>
          <w:szCs w:val="24"/>
        </w:rPr>
        <w:t xml:space="preserve"> </w:t>
      </w:r>
      <w:r w:rsidRPr="001A1601">
        <w:rPr>
          <w:rFonts w:ascii="Times New Roman" w:hAnsi="Times New Roman"/>
          <w:b/>
          <w:sz w:val="24"/>
          <w:szCs w:val="24"/>
        </w:rPr>
        <w:t>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164D4F">
        <w:rPr>
          <w:rFonts w:ascii="Times New Roman" w:hAnsi="Times New Roman"/>
          <w:b/>
          <w:sz w:val="24"/>
          <w:szCs w:val="24"/>
          <w:lang w:val="tt-RU"/>
        </w:rPr>
        <w:t>искусству (МХК)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Кайбицкого муниципального района Республики Татарстан» на 2025-2026 учебный год и приказа ОО №85/1 от 12.09.2025г.  приказываю: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>1. Признать :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1.1. Школьный этап Всероссийской олимпиады </w:t>
      </w:r>
      <w:r w:rsidR="00164D4F">
        <w:rPr>
          <w:rFonts w:ascii="Times New Roman" w:hAnsi="Times New Roman"/>
          <w:sz w:val="24"/>
          <w:szCs w:val="24"/>
        </w:rPr>
        <w:t xml:space="preserve">школьников по искусству </w:t>
      </w:r>
      <w:r w:rsidRPr="001A1601">
        <w:rPr>
          <w:rFonts w:ascii="Times New Roman" w:hAnsi="Times New Roman"/>
          <w:sz w:val="24"/>
          <w:szCs w:val="24"/>
        </w:rPr>
        <w:t>состоявшимся.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2. Победителями и призерами школьного этапа не признавать никого.</w:t>
      </w:r>
    </w:p>
    <w:p w:rsidR="00350637" w:rsidRPr="001A1601" w:rsidRDefault="00164D4F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Учителю Скворцовой Е.Н.</w:t>
      </w:r>
      <w:r w:rsidR="00350637" w:rsidRPr="001A1601">
        <w:rPr>
          <w:rFonts w:ascii="Times New Roman" w:hAnsi="Times New Roman"/>
          <w:sz w:val="24"/>
          <w:szCs w:val="24"/>
        </w:rPr>
        <w:t xml:space="preserve">  организовать качественную подготовку к олимпиаде по </w:t>
      </w:r>
      <w:r>
        <w:rPr>
          <w:rFonts w:ascii="Times New Roman" w:hAnsi="Times New Roman"/>
          <w:sz w:val="24"/>
          <w:szCs w:val="24"/>
        </w:rPr>
        <w:t>искусству (МХК)</w:t>
      </w:r>
      <w:r w:rsidR="00350637"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ш</w:t>
      </w:r>
      <w:r>
        <w:rPr>
          <w:rFonts w:ascii="Times New Roman" w:hAnsi="Times New Roman"/>
          <w:sz w:val="24"/>
          <w:szCs w:val="24"/>
        </w:rPr>
        <w:t>колы:              Е.Г.Кирилова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С приказом ознакомлены:</w:t>
      </w:r>
      <w:r>
        <w:rPr>
          <w:rFonts w:ascii="Times New Roman" w:hAnsi="Times New Roman"/>
          <w:sz w:val="24"/>
          <w:szCs w:val="24"/>
        </w:rPr>
        <w:t xml:space="preserve">                    Тихонова А.А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164D4F">
        <w:rPr>
          <w:rFonts w:ascii="Times New Roman" w:hAnsi="Times New Roman"/>
          <w:sz w:val="24"/>
          <w:szCs w:val="24"/>
        </w:rPr>
        <w:t xml:space="preserve">                     Скворцова Е.Н.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64D4F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637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1193D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E8EA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7CBD1-333E-4CD1-A940-ED3AF389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17</cp:revision>
  <cp:lastPrinted>2020-10-07T06:11:00Z</cp:lastPrinted>
  <dcterms:created xsi:type="dcterms:W3CDTF">2019-10-06T17:17:00Z</dcterms:created>
  <dcterms:modified xsi:type="dcterms:W3CDTF">2025-11-05T13:32:00Z</dcterms:modified>
</cp:coreProperties>
</file>